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93" w:rsidRPr="00F612B9" w:rsidRDefault="008824F5" w:rsidP="008824F5">
      <w:pPr>
        <w:jc w:val="center"/>
        <w:rPr>
          <w:b/>
        </w:rPr>
      </w:pPr>
      <w:r w:rsidRPr="00F612B9">
        <w:rPr>
          <w:b/>
        </w:rPr>
        <w:t>ISTITUTO COMPRENSIVO “FERRAJOLO-SIANI” ACERRA(NA)</w:t>
      </w:r>
    </w:p>
    <w:p w:rsidR="008824F5" w:rsidRPr="00F612B9" w:rsidRDefault="008824F5" w:rsidP="008824F5">
      <w:pPr>
        <w:jc w:val="center"/>
        <w:rPr>
          <w:b/>
        </w:rPr>
      </w:pPr>
      <w:r w:rsidRPr="00F612B9">
        <w:rPr>
          <w:b/>
        </w:rPr>
        <w:t>SINTESI PROGETTUALE AREA LINGUE STRANIERE (</w:t>
      </w:r>
      <w:proofErr w:type="spellStart"/>
      <w:r w:rsidRPr="00F612B9">
        <w:rPr>
          <w:b/>
        </w:rPr>
        <w:t>a.s.</w:t>
      </w:r>
      <w:proofErr w:type="spellEnd"/>
      <w:r w:rsidRPr="00F612B9">
        <w:rPr>
          <w:b/>
        </w:rPr>
        <w:t xml:space="preserve"> 2016/17)</w:t>
      </w:r>
    </w:p>
    <w:p w:rsidR="00C84F78" w:rsidRPr="002A4088" w:rsidRDefault="00C84F78" w:rsidP="008824F5">
      <w:pPr>
        <w:jc w:val="both"/>
        <w:rPr>
          <w:b/>
          <w:i/>
        </w:rPr>
      </w:pPr>
      <w:r w:rsidRPr="002A4088">
        <w:rPr>
          <w:b/>
          <w:i/>
        </w:rPr>
        <w:t>PREMESSA</w:t>
      </w:r>
    </w:p>
    <w:p w:rsidR="00C31DC3" w:rsidRDefault="00D47CD0" w:rsidP="008824F5">
      <w:pPr>
        <w:jc w:val="both"/>
      </w:pPr>
      <w:r>
        <w:t>L’insegnamento/apprendimento delle lingue straniere si inserisce nell’ottica di un curricolo per competenze, ovvero</w:t>
      </w:r>
      <w:r w:rsidR="00536005">
        <w:t xml:space="preserve"> in</w:t>
      </w:r>
      <w:r>
        <w:t xml:space="preserve"> una progettazione che promuove sin dall’inizio del percorso di apprendimento l’acquisizione di conoscenze che gli </w:t>
      </w:r>
      <w:r w:rsidR="007050F2">
        <w:t>alunni</w:t>
      </w:r>
      <w:r>
        <w:t xml:space="preserve"> utilizzano per svolgere operazioni per loro</w:t>
      </w:r>
      <w:r w:rsidR="007050F2">
        <w:t xml:space="preserve"> significative. Si parla, a tal</w:t>
      </w:r>
      <w:r>
        <w:t xml:space="preserve"> proposito, di un sapere fortemente ancorato a un saper fare e ad esso com</w:t>
      </w:r>
      <w:r w:rsidR="007050F2">
        <w:t>plementare</w:t>
      </w:r>
      <w:r>
        <w:t>. La didattica per competenze non è finalizzata alla trasmissione di un sapere inerte e stabile, bensì alla promozione di una conoscenza ancorata al contesto e rappresentativa della complessità del mondo reale. In una didattica per competenze il focus è sull’alliev</w:t>
      </w:r>
      <w:r w:rsidR="007050F2">
        <w:t xml:space="preserve">o, la sua crescita, i processi </w:t>
      </w:r>
      <w:r>
        <w:t xml:space="preserve">di costruzione della conoscenza. La metodologia che meglio si adatta a questo modello didattico è quella del laboratorio, inteso come luogo in cui, attraverso la relazione con i compagni e l’insegnante, si promuove la scoperta, la costruzione e l’interpretazione delle conoscenze. </w:t>
      </w:r>
    </w:p>
    <w:p w:rsidR="00D47CD0" w:rsidRDefault="00C31DC3" w:rsidP="008824F5">
      <w:pPr>
        <w:jc w:val="both"/>
      </w:pPr>
      <w:r>
        <w:t xml:space="preserve">Inoltre, nell’ottica di un curricolo verticale, il percorso didattico laboratoriale </w:t>
      </w:r>
      <w:r w:rsidR="00901416">
        <w:t>deve</w:t>
      </w:r>
      <w:r>
        <w:t xml:space="preserve"> essere un percorso dinamico in continua evoluzione che inizia dalla scuola primaria o talvolta dalla scuola dell’infanzia e si sviluppa fino alla scuola superiore di primo e di secondo grado, caratterizzato non solo da una continuità in verticale dei processi di insegnamento/apprendimento, ma anche da una trasversalità in “orizzontale” presupponendo l’integrazione tra i diversi apprendimenti nell’area dell’educazione linguistica ad ogni livello di scolarità. </w:t>
      </w:r>
      <w:r w:rsidR="00C84F78">
        <w:t>In coerenza con le linee di indirizzo del ns PTOF, nonché con l’art. 9 della Costituzione che valorizza il patrimonio artistico/culturale/paesaggistico,  si inserisce il progetto di Area lingue straniere che ha contemplato, quest’anno, una serie di iniziative e progettualità  di cui qui di seguito una breve sintesi:</w:t>
      </w:r>
    </w:p>
    <w:p w:rsidR="00CD109C" w:rsidRPr="00CD109C" w:rsidRDefault="00CD109C" w:rsidP="008824F5">
      <w:pPr>
        <w:jc w:val="both"/>
        <w:rPr>
          <w:b/>
        </w:rPr>
      </w:pPr>
      <w:r w:rsidRPr="00CD109C">
        <w:rPr>
          <w:b/>
        </w:rPr>
        <w:t>INGLESE</w:t>
      </w:r>
    </w:p>
    <w:p w:rsidR="00C84F78" w:rsidRDefault="0069434C" w:rsidP="00C84F78">
      <w:pPr>
        <w:pStyle w:val="Paragrafoelenco"/>
        <w:numPr>
          <w:ilvl w:val="0"/>
          <w:numId w:val="1"/>
        </w:numPr>
        <w:jc w:val="both"/>
      </w:pPr>
      <w:r w:rsidRPr="00EF6ECA">
        <w:rPr>
          <w:b/>
        </w:rPr>
        <w:t>Progetto curricolare</w:t>
      </w:r>
      <w:r w:rsidR="00EF6ECA" w:rsidRPr="00EF6ECA">
        <w:rPr>
          <w:b/>
        </w:rPr>
        <w:t xml:space="preserve"> </w:t>
      </w:r>
      <w:r w:rsidRPr="00EF6ECA">
        <w:rPr>
          <w:b/>
        </w:rPr>
        <w:t>“</w:t>
      </w:r>
      <w:r w:rsidR="00EF6ECA" w:rsidRPr="00EF6ECA">
        <w:rPr>
          <w:b/>
        </w:rPr>
        <w:t>M</w:t>
      </w:r>
      <w:r w:rsidRPr="00EF6ECA">
        <w:rPr>
          <w:b/>
        </w:rPr>
        <w:t>adrelingua in classe”</w:t>
      </w:r>
      <w:r>
        <w:t>, un progetto finalizzato a potenziare le abilità di ascolto, pronuncia ed intonazione degli alunni attraverso l’intervento sistematico e programmato  di una madrelingua in compresenza con il docente di base di lingua inglese per un totale di 10 ore annue. L’iniziativa ha coinvolto 18 classi della scuola secondaria di I grado, tra classi prime, seconde e terze, nonché 6 classi della scuola primaria tra classi quarte e quinte. Il progetto è stato realizzato grazie ad un contributo volontario dei genitori in quelle classi in cui si fossero rag</w:t>
      </w:r>
      <w:r w:rsidR="00EF6ECA">
        <w:t>giunti almeno i due terzi del numero totale di alunni.</w:t>
      </w:r>
    </w:p>
    <w:p w:rsidR="00F612B9" w:rsidRPr="00F612B9" w:rsidRDefault="00EF6ECA" w:rsidP="00B1107C">
      <w:pPr>
        <w:pStyle w:val="Paragrafoelenco"/>
        <w:numPr>
          <w:ilvl w:val="0"/>
          <w:numId w:val="1"/>
        </w:numPr>
        <w:jc w:val="both"/>
      </w:pPr>
      <w:r w:rsidRPr="00EF6ECA">
        <w:rPr>
          <w:b/>
        </w:rPr>
        <w:t>Viaggio studio a Malta</w:t>
      </w:r>
      <w:r>
        <w:t xml:space="preserve"> (nell’ambito del progetto internazionale  </w:t>
      </w:r>
      <w:proofErr w:type="spellStart"/>
      <w:r>
        <w:t>Multikulturalità</w:t>
      </w:r>
      <w:proofErr w:type="spellEnd"/>
      <w:r>
        <w:t>), il progetto,</w:t>
      </w:r>
      <w:r w:rsidRPr="00EF6ECA">
        <w:t xml:space="preserve"> </w:t>
      </w:r>
      <w:r>
        <w:t>rivolto a</w:t>
      </w:r>
      <w:r w:rsidR="00656EA6">
        <w:t xml:space="preserve"> 24</w:t>
      </w:r>
      <w:r>
        <w:t xml:space="preserve"> studenti eccellenti opportunamente selezionati</w:t>
      </w:r>
      <w:r w:rsidRPr="00656EA6">
        <w:t xml:space="preserve">,  ha previsto un percorso di potenziamento di lingua  </w:t>
      </w:r>
      <w:r w:rsidRPr="00656EA6">
        <w:rPr>
          <w:rFonts w:ascii="Calibri" w:eastAsia="Calibri" w:hAnsi="Calibri" w:cs="Times New Roman"/>
        </w:rPr>
        <w:t>inglese strutturato in lezioni mattutine, tenute da formatori madrelingua,</w:t>
      </w:r>
      <w:r w:rsidR="00656EA6">
        <w:rPr>
          <w:rFonts w:ascii="Calibri" w:eastAsia="Calibri" w:hAnsi="Calibri" w:cs="Times New Roman"/>
        </w:rPr>
        <w:t xml:space="preserve"> secondo metodologie dinamiche e divertenti che stimolassero l’interesse e la motivazione degli alunni facendo leva su tematiche adolescenziali e di attualità;  </w:t>
      </w:r>
      <w:r w:rsidRPr="00656EA6">
        <w:rPr>
          <w:rFonts w:ascii="Calibri" w:eastAsia="Calibri" w:hAnsi="Calibri" w:cs="Times New Roman"/>
        </w:rPr>
        <w:t xml:space="preserve"> ed escursioni pomeridiane</w:t>
      </w:r>
      <w:r w:rsidR="00656EA6">
        <w:rPr>
          <w:rFonts w:ascii="Calibri" w:eastAsia="Calibri" w:hAnsi="Calibri" w:cs="Times New Roman"/>
        </w:rPr>
        <w:t xml:space="preserve"> con guida in inglese.  </w:t>
      </w:r>
    </w:p>
    <w:p w:rsidR="00C31DC3" w:rsidRDefault="00656EA6" w:rsidP="00B1107C">
      <w:pPr>
        <w:pStyle w:val="Paragrafoelenco"/>
        <w:numPr>
          <w:ilvl w:val="0"/>
          <w:numId w:val="1"/>
        </w:numPr>
        <w:jc w:val="both"/>
      </w:pPr>
      <w:r w:rsidRPr="00F612B9">
        <w:rPr>
          <w:rFonts w:ascii="Calibri" w:eastAsia="Calibri" w:hAnsi="Calibri" w:cs="Times New Roman"/>
          <w:b/>
        </w:rPr>
        <w:t xml:space="preserve"> </w:t>
      </w:r>
      <w:r w:rsidR="00F612B9" w:rsidRPr="00F612B9">
        <w:rPr>
          <w:b/>
        </w:rPr>
        <w:t xml:space="preserve">Manifestazione di interesse Cambridge English progetto ILTE – </w:t>
      </w:r>
      <w:proofErr w:type="spellStart"/>
      <w:r w:rsidR="00F612B9" w:rsidRPr="00F612B9">
        <w:rPr>
          <w:b/>
        </w:rPr>
        <w:t>Improves</w:t>
      </w:r>
      <w:proofErr w:type="spellEnd"/>
      <w:r w:rsidR="00F612B9" w:rsidRPr="00F612B9">
        <w:rPr>
          <w:b/>
        </w:rPr>
        <w:t xml:space="preserve"> Life </w:t>
      </w:r>
      <w:proofErr w:type="spellStart"/>
      <w:r w:rsidR="00F612B9" w:rsidRPr="00F612B9">
        <w:rPr>
          <w:b/>
        </w:rPr>
        <w:t>Through</w:t>
      </w:r>
      <w:proofErr w:type="spellEnd"/>
      <w:r w:rsidR="00F612B9" w:rsidRPr="00F612B9">
        <w:rPr>
          <w:b/>
        </w:rPr>
        <w:t xml:space="preserve"> </w:t>
      </w:r>
      <w:proofErr w:type="spellStart"/>
      <w:r w:rsidR="00F612B9" w:rsidRPr="00F612B9">
        <w:rPr>
          <w:b/>
        </w:rPr>
        <w:t>Education</w:t>
      </w:r>
      <w:proofErr w:type="spellEnd"/>
      <w:r w:rsidR="00F612B9">
        <w:t xml:space="preserve"> (Migliora la Vita attraverso l’Istruzione)</w:t>
      </w:r>
      <w:r w:rsidR="00B61375">
        <w:t>,</w:t>
      </w:r>
      <w:r w:rsidR="00F612B9">
        <w:t xml:space="preserve"> la ns scuola ha aderito al progetto di cui sopra, finalizzato alla diffusione delle competenze linguistiche propedeutiche al conseguimento delle certificazioni rilasciate da </w:t>
      </w:r>
      <w:r w:rsidR="00F612B9" w:rsidRPr="00F612B9">
        <w:rPr>
          <w:b/>
        </w:rPr>
        <w:t>Cambridge English</w:t>
      </w:r>
      <w:r w:rsidR="00F612B9">
        <w:t>. Nella fattispecie 60 alunni tra classi prime, seconde e terze conseguiranno</w:t>
      </w:r>
      <w:r w:rsidR="007352C7">
        <w:t xml:space="preserve"> nella ns scuola </w:t>
      </w:r>
      <w:r w:rsidR="00F612B9">
        <w:t xml:space="preserve"> una certificazione Cambridge secondo i tre livelli </w:t>
      </w:r>
      <w:r w:rsidR="00F612B9" w:rsidRPr="00F612B9">
        <w:rPr>
          <w:i/>
        </w:rPr>
        <w:t>Starters/</w:t>
      </w:r>
      <w:proofErr w:type="spellStart"/>
      <w:r w:rsidR="00F612B9" w:rsidRPr="00F612B9">
        <w:rPr>
          <w:i/>
        </w:rPr>
        <w:t>Movers</w:t>
      </w:r>
      <w:proofErr w:type="spellEnd"/>
      <w:r w:rsidR="00F612B9" w:rsidRPr="00F612B9">
        <w:rPr>
          <w:i/>
        </w:rPr>
        <w:t>/</w:t>
      </w:r>
      <w:proofErr w:type="spellStart"/>
      <w:r w:rsidR="00F612B9" w:rsidRPr="00F612B9">
        <w:rPr>
          <w:i/>
        </w:rPr>
        <w:t>Flyers</w:t>
      </w:r>
      <w:proofErr w:type="spellEnd"/>
      <w:r w:rsidR="00F612B9">
        <w:rPr>
          <w:i/>
        </w:rPr>
        <w:t xml:space="preserve"> </w:t>
      </w:r>
      <w:r w:rsidR="00B61375">
        <w:t>(r</w:t>
      </w:r>
      <w:r w:rsidR="00F612B9">
        <w:t xml:space="preserve">ispettivamente </w:t>
      </w:r>
      <w:r w:rsidR="00B61375">
        <w:t xml:space="preserve">per le classi prime, seconde e terze), previa preparazione a cura dei docenti di lingua inglese. </w:t>
      </w:r>
    </w:p>
    <w:p w:rsidR="007352C7" w:rsidRPr="00247F4D" w:rsidRDefault="007352C7" w:rsidP="00B1107C">
      <w:pPr>
        <w:pStyle w:val="Paragrafoelenco"/>
        <w:numPr>
          <w:ilvl w:val="0"/>
          <w:numId w:val="1"/>
        </w:numPr>
        <w:jc w:val="both"/>
      </w:pPr>
      <w:r>
        <w:rPr>
          <w:rFonts w:ascii="Calibri" w:eastAsia="Calibri" w:hAnsi="Calibri" w:cs="Times New Roman"/>
          <w:b/>
        </w:rPr>
        <w:t xml:space="preserve">Visita guidata aeroporto di Capodichino, </w:t>
      </w:r>
      <w:r w:rsidRPr="007352C7">
        <w:rPr>
          <w:rFonts w:ascii="Calibri" w:eastAsia="Calibri" w:hAnsi="Calibri" w:cs="Times New Roman"/>
        </w:rPr>
        <w:t>alcune</w:t>
      </w:r>
      <w:r>
        <w:rPr>
          <w:rFonts w:ascii="Calibri" w:eastAsia="Calibri" w:hAnsi="Calibri" w:cs="Times New Roman"/>
        </w:rPr>
        <w:t xml:space="preserve"> classi hanno partecipato ad una visita guidata presso l’aeroporto di Capodichino e si sono confrontati con le varie fasi preliminari al decollo, hanno fatto un “</w:t>
      </w:r>
      <w:r w:rsidR="00247F4D">
        <w:rPr>
          <w:rFonts w:ascii="Calibri" w:eastAsia="Calibri" w:hAnsi="Calibri" w:cs="Times New Roman"/>
        </w:rPr>
        <w:t>c</w:t>
      </w:r>
      <w:r>
        <w:rPr>
          <w:rFonts w:ascii="Calibri" w:eastAsia="Calibri" w:hAnsi="Calibri" w:cs="Times New Roman"/>
        </w:rPr>
        <w:t xml:space="preserve">heck in “ virtuale e poi dirigendosi verso il gate designato sono passati attraverso i metal detector, riuscendo anche a visionare, grazie alla cortese collaborazione del personale, </w:t>
      </w:r>
      <w:r w:rsidR="00247F4D">
        <w:rPr>
          <w:rFonts w:ascii="Calibri" w:eastAsia="Calibri" w:hAnsi="Calibri" w:cs="Times New Roman"/>
        </w:rPr>
        <w:t xml:space="preserve">quanto viene </w:t>
      </w:r>
      <w:r w:rsidR="00247F4D">
        <w:rPr>
          <w:rFonts w:ascii="Calibri" w:eastAsia="Calibri" w:hAnsi="Calibri" w:cs="Times New Roman"/>
        </w:rPr>
        <w:lastRenderedPageBreak/>
        <w:t xml:space="preserve">evidenziato sui </w:t>
      </w:r>
      <w:proofErr w:type="spellStart"/>
      <w:r w:rsidR="00247F4D">
        <w:rPr>
          <w:rFonts w:ascii="Calibri" w:eastAsia="Calibri" w:hAnsi="Calibri" w:cs="Times New Roman"/>
        </w:rPr>
        <w:t>computers</w:t>
      </w:r>
      <w:proofErr w:type="spellEnd"/>
      <w:r w:rsidR="00247F4D">
        <w:rPr>
          <w:rFonts w:ascii="Calibri" w:eastAsia="Calibri" w:hAnsi="Calibri" w:cs="Times New Roman"/>
        </w:rPr>
        <w:t xml:space="preserve"> in fase di controllo. Inoltre hanno anche assistito ad una ispezione simulata di un cane anti-mina opportunamente guidato dal suo addestratore.</w:t>
      </w:r>
    </w:p>
    <w:p w:rsidR="00247F4D" w:rsidRPr="00247F4D" w:rsidRDefault="00247F4D" w:rsidP="00B1107C">
      <w:pPr>
        <w:pStyle w:val="Paragrafoelenco"/>
        <w:numPr>
          <w:ilvl w:val="0"/>
          <w:numId w:val="1"/>
        </w:numPr>
        <w:jc w:val="both"/>
      </w:pPr>
      <w:r>
        <w:rPr>
          <w:rFonts w:ascii="Calibri" w:eastAsia="Calibri" w:hAnsi="Calibri" w:cs="Times New Roman"/>
          <w:b/>
        </w:rPr>
        <w:t xml:space="preserve">Spettacolo teatrale in lingua inglese “Alice in </w:t>
      </w:r>
      <w:proofErr w:type="spellStart"/>
      <w:r>
        <w:rPr>
          <w:rFonts w:ascii="Calibri" w:eastAsia="Calibri" w:hAnsi="Calibri" w:cs="Times New Roman"/>
          <w:b/>
        </w:rPr>
        <w:t>Wonderland</w:t>
      </w:r>
      <w:proofErr w:type="spellEnd"/>
      <w:r>
        <w:rPr>
          <w:rFonts w:ascii="Calibri" w:eastAsia="Calibri" w:hAnsi="Calibri" w:cs="Times New Roman"/>
          <w:b/>
        </w:rPr>
        <w:t>”</w:t>
      </w:r>
      <w:r>
        <w:rPr>
          <w:rFonts w:ascii="Calibri" w:eastAsia="Calibri" w:hAnsi="Calibri" w:cs="Times New Roman"/>
        </w:rPr>
        <w:t xml:space="preserve">’ gli alunni delle classi terze </w:t>
      </w:r>
      <w:r w:rsidR="002A4088">
        <w:rPr>
          <w:rFonts w:ascii="Calibri" w:eastAsia="Calibri" w:hAnsi="Calibri" w:cs="Times New Roman"/>
        </w:rPr>
        <w:t>hanno assistito</w:t>
      </w:r>
      <w:r>
        <w:rPr>
          <w:rFonts w:ascii="Calibri" w:eastAsia="Calibri" w:hAnsi="Calibri" w:cs="Times New Roman"/>
        </w:rPr>
        <w:t xml:space="preserve"> ad uno spettacolo teatrale in lingua inglese previa lettura e analisi dello “script”(copione)scaricato dal sito dell’ente organizzatore” Palchetto Stage” che cura la regia dello spettacolo.</w:t>
      </w:r>
    </w:p>
    <w:p w:rsidR="00247F4D" w:rsidRPr="00CD109C" w:rsidRDefault="00247F4D" w:rsidP="00B1107C">
      <w:pPr>
        <w:pStyle w:val="Paragrafoelenco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Unità di apprendimento </w:t>
      </w:r>
      <w:r w:rsidRPr="00247F4D">
        <w:rPr>
          <w:b/>
        </w:rPr>
        <w:t xml:space="preserve">trasversale “Nello spazio con </w:t>
      </w:r>
      <w:proofErr w:type="spellStart"/>
      <w:r w:rsidRPr="00247F4D">
        <w:rPr>
          <w:b/>
        </w:rPr>
        <w:t>Samantha”</w:t>
      </w:r>
      <w:r w:rsidRPr="00247F4D">
        <w:t>i</w:t>
      </w:r>
      <w:proofErr w:type="spellEnd"/>
      <w:r w:rsidRPr="00247F4D">
        <w:t xml:space="preserve"> colleghi</w:t>
      </w:r>
      <w:r>
        <w:t xml:space="preserve"> di inglese hanno dato il loro contributo a</w:t>
      </w:r>
      <w:r w:rsidR="000F0CEE">
        <w:t>ll’iniziativa che ha coperto gran parte dell’anno scolastico attraverso canti e cartellonistica varia per le classi prime; power point e plas</w:t>
      </w:r>
      <w:r w:rsidR="00CD109C">
        <w:t>tici su Stonehenge, considerato uno dei primi osservatori astronomici, dai quali p</w:t>
      </w:r>
      <w:r w:rsidR="00941D5F">
        <w:t xml:space="preserve">oter osservare stelle e pianeti per le classi seconde, </w:t>
      </w:r>
      <w:r w:rsidR="00CD109C">
        <w:t xml:space="preserve"> e infine un </w:t>
      </w:r>
      <w:proofErr w:type="spellStart"/>
      <w:r w:rsidR="00CD109C">
        <w:t>Clil</w:t>
      </w:r>
      <w:proofErr w:type="spellEnd"/>
      <w:r w:rsidR="00CD109C">
        <w:t xml:space="preserve"> di inglese per le classi terze intitolato ”The Solar System”</w:t>
      </w:r>
    </w:p>
    <w:p w:rsidR="00CD109C" w:rsidRPr="00941D5F" w:rsidRDefault="00CD109C" w:rsidP="00CD109C">
      <w:pPr>
        <w:jc w:val="both"/>
        <w:rPr>
          <w:b/>
        </w:rPr>
      </w:pPr>
      <w:r w:rsidRPr="00941D5F">
        <w:rPr>
          <w:b/>
        </w:rPr>
        <w:t>FRANCESE</w:t>
      </w:r>
    </w:p>
    <w:p w:rsidR="00CD109C" w:rsidRPr="00FE1F75" w:rsidRDefault="00BE15A5" w:rsidP="00CD109C">
      <w:pPr>
        <w:pStyle w:val="Paragrafoelenco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Unità di apprendimento </w:t>
      </w:r>
      <w:r w:rsidRPr="00247F4D">
        <w:rPr>
          <w:b/>
        </w:rPr>
        <w:t>trasversale “Nello spazio con Samantha”</w:t>
      </w:r>
      <w:r>
        <w:rPr>
          <w:b/>
        </w:rPr>
        <w:t xml:space="preserve"> </w:t>
      </w:r>
      <w:r>
        <w:t xml:space="preserve">i colleghi di francese hanno dato il loro contributo </w:t>
      </w:r>
      <w:r w:rsidR="00FE1F75">
        <w:t>attraverso la lettura del “Piccolo Pr</w:t>
      </w:r>
      <w:r w:rsidR="00941D5F">
        <w:t>i</w:t>
      </w:r>
      <w:r w:rsidR="00FE1F75">
        <w:t>ncipe” di Antoine de Saint-</w:t>
      </w:r>
      <w:proofErr w:type="spellStart"/>
      <w:r w:rsidR="00FE1F75">
        <w:t>Exupéry</w:t>
      </w:r>
      <w:proofErr w:type="spellEnd"/>
      <w:r w:rsidR="00FE1F75">
        <w:t xml:space="preserve"> e la conseguente produzione di cartellonistica varia con illustrazioni e didascalie delle scene salienti dell’opera</w:t>
      </w:r>
    </w:p>
    <w:p w:rsidR="00FE1F75" w:rsidRPr="00941D5F" w:rsidRDefault="00FE1F75" w:rsidP="00CD109C">
      <w:pPr>
        <w:pStyle w:val="Paragrafoelenco"/>
        <w:numPr>
          <w:ilvl w:val="0"/>
          <w:numId w:val="2"/>
        </w:numPr>
        <w:jc w:val="both"/>
        <w:rPr>
          <w:b/>
        </w:rPr>
      </w:pPr>
      <w:r>
        <w:rPr>
          <w:b/>
        </w:rPr>
        <w:t>Progetto E-</w:t>
      </w:r>
      <w:proofErr w:type="spellStart"/>
      <w:r>
        <w:rPr>
          <w:b/>
        </w:rPr>
        <w:t>twinning</w:t>
      </w:r>
      <w:proofErr w:type="spellEnd"/>
      <w:r>
        <w:rPr>
          <w:b/>
        </w:rPr>
        <w:t xml:space="preserve"> </w:t>
      </w:r>
      <w:r>
        <w:t>finalizzato al gemellaggio con una scuola francese con la quale si è proceduto in parallelo alla lettura del “Piccolo principe”</w:t>
      </w:r>
      <w:r w:rsidR="00941D5F">
        <w:t xml:space="preserve"> di cui sopra che si concluderà con un momento finale di condivisione in diretta Skype tra ragazzi francesi e italiani che alterneranno lettura e commento di alcuni passi dell’opera.</w:t>
      </w:r>
    </w:p>
    <w:p w:rsidR="00941D5F" w:rsidRPr="002A4088" w:rsidRDefault="00941D5F" w:rsidP="00941D5F">
      <w:pPr>
        <w:pStyle w:val="Paragrafoelenco"/>
        <w:numPr>
          <w:ilvl w:val="0"/>
          <w:numId w:val="1"/>
        </w:numPr>
        <w:jc w:val="both"/>
      </w:pPr>
      <w:r>
        <w:rPr>
          <w:b/>
        </w:rPr>
        <w:t>Spettacolo teatrale in lingua francese ”</w:t>
      </w:r>
      <w:proofErr w:type="spellStart"/>
      <w:r>
        <w:rPr>
          <w:b/>
        </w:rPr>
        <w:t>Arsène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Lupin”</w:t>
      </w:r>
      <w:r w:rsidRPr="00941D5F">
        <w:t>cui</w:t>
      </w:r>
      <w:proofErr w:type="spellEnd"/>
      <w:r w:rsidRPr="00941D5F">
        <w:t xml:space="preserve"> hanno assistito gli alunni delle classi</w:t>
      </w:r>
      <w:r>
        <w:rPr>
          <w:b/>
        </w:rPr>
        <w:t xml:space="preserve"> </w:t>
      </w:r>
      <w:r w:rsidRPr="00941D5F">
        <w:t>seconde</w:t>
      </w:r>
      <w:r w:rsidRPr="00941D5F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previa lettura e analisi dello “script”(copione)scaricato dal sito dell’ente organizzatore” Palchetto Stage” che cura la regia dello spettacolo.</w:t>
      </w:r>
    </w:p>
    <w:p w:rsidR="002A4088" w:rsidRPr="002A4088" w:rsidRDefault="002A4088" w:rsidP="002A4088">
      <w:pPr>
        <w:pStyle w:val="Paragrafoelenco"/>
        <w:jc w:val="both"/>
      </w:pPr>
    </w:p>
    <w:p w:rsidR="002A4088" w:rsidRPr="002A4088" w:rsidRDefault="002A4088" w:rsidP="002A4088">
      <w:pPr>
        <w:jc w:val="both"/>
        <w:rPr>
          <w:b/>
          <w:i/>
        </w:rPr>
      </w:pPr>
      <w:r w:rsidRPr="002A4088">
        <w:rPr>
          <w:b/>
          <w:i/>
        </w:rPr>
        <w:t>METODOLOGIA</w:t>
      </w:r>
    </w:p>
    <w:p w:rsidR="002A4088" w:rsidRDefault="00DA0BD9" w:rsidP="000D595A">
      <w:pPr>
        <w:jc w:val="both"/>
      </w:pPr>
      <w:r>
        <w:t xml:space="preserve">Le progettualità e iniziative didattiche di cui prima, </w:t>
      </w:r>
      <w:r w:rsidR="002A4088">
        <w:t xml:space="preserve"> che hanno fin da subito suscitato interesse e curiosità da parte degli alunni, sono risultati innovativi nelle metodologie di insegnamento e nelle attività didattiche proposte. L’approccio metodologico</w:t>
      </w:r>
      <w:r w:rsidR="00005B82">
        <w:t xml:space="preserve">, di tipo comunicativo-funzionale, </w:t>
      </w:r>
      <w:r w:rsidR="002A4088">
        <w:t xml:space="preserve"> si è basato principalment</w:t>
      </w:r>
      <w:r>
        <w:t>e sulla didattica laboratoriale (</w:t>
      </w:r>
      <w:proofErr w:type="spellStart"/>
      <w:r>
        <w:t>cfr</w:t>
      </w:r>
      <w:proofErr w:type="spellEnd"/>
      <w:r>
        <w:t xml:space="preserve"> premessa)</w:t>
      </w:r>
      <w:r w:rsidR="000D595A">
        <w:t xml:space="preserve"> e </w:t>
      </w:r>
      <w:r w:rsidR="002A4088">
        <w:t xml:space="preserve"> sul cooperative </w:t>
      </w:r>
      <w:proofErr w:type="spellStart"/>
      <w:r w:rsidR="002A4088">
        <w:t>learning</w:t>
      </w:r>
      <w:proofErr w:type="spellEnd"/>
      <w:r w:rsidR="002A4088">
        <w:t xml:space="preserve">  con moment</w:t>
      </w:r>
      <w:r w:rsidR="000D595A">
        <w:t>i dedicati</w:t>
      </w:r>
      <w:r w:rsidR="002A4088">
        <w:t xml:space="preserve"> pure alla lezione frontale;</w:t>
      </w:r>
      <w:r w:rsidR="00005B82">
        <w:t xml:space="preserve"> </w:t>
      </w:r>
      <w:r w:rsidR="002A4088">
        <w:t xml:space="preserve"> inoltre, l’ottimo rapporto che si è instaurato tra i docenti e i tutors</w:t>
      </w:r>
      <w:r w:rsidR="000D595A">
        <w:t xml:space="preserve"> (dove previsti)</w:t>
      </w:r>
      <w:r w:rsidR="002A4088">
        <w:t xml:space="preserve"> ha contribuito alla creazione di un sereno ed efficace ambiente di apprendimento. La finalità principale è stata quella di</w:t>
      </w:r>
      <w:r w:rsidR="00536005">
        <w:t xml:space="preserve"> far</w:t>
      </w:r>
      <w:r w:rsidR="002A4088">
        <w:t xml:space="preserve"> sentire gli alunni protagonisti ma anche fruitori di una iniziativa progettata e realizzata esclusivamente per loro. </w:t>
      </w:r>
    </w:p>
    <w:p w:rsidR="00005B82" w:rsidRDefault="00005B82" w:rsidP="000D595A">
      <w:pPr>
        <w:jc w:val="both"/>
        <w:rPr>
          <w:b/>
          <w:i/>
        </w:rPr>
      </w:pPr>
      <w:r w:rsidRPr="00005B82">
        <w:rPr>
          <w:b/>
          <w:i/>
        </w:rPr>
        <w:t xml:space="preserve">MONITORAGGIO </w:t>
      </w:r>
      <w:r w:rsidR="00DB2409">
        <w:rPr>
          <w:b/>
          <w:i/>
        </w:rPr>
        <w:t>/</w:t>
      </w:r>
      <w:r w:rsidRPr="00005B82">
        <w:rPr>
          <w:b/>
          <w:i/>
        </w:rPr>
        <w:t xml:space="preserve"> VALUTAZIONE</w:t>
      </w:r>
      <w:r w:rsidR="00DB2409">
        <w:rPr>
          <w:b/>
          <w:i/>
        </w:rPr>
        <w:t xml:space="preserve"> /RISULTATI ATTESI</w:t>
      </w:r>
    </w:p>
    <w:p w:rsidR="00005B82" w:rsidRDefault="00005B82" w:rsidP="000D595A">
      <w:pPr>
        <w:jc w:val="both"/>
      </w:pPr>
      <w:r>
        <w:t xml:space="preserve">L’azione di monitoraggio e valutazione è avvenuta in momenti diversi dell’anno scolastico attraverso varie </w:t>
      </w:r>
      <w:bookmarkStart w:id="0" w:name="_GoBack"/>
      <w:bookmarkEnd w:id="0"/>
      <w:r>
        <w:t xml:space="preserve">fasi che hanno previsto indagine </w:t>
      </w:r>
      <w:r w:rsidR="00DB2409">
        <w:t xml:space="preserve">di fattibilità, somministrazione di questionari rivolti ai genitori e agli alunni, somministrazioni di test in ingresso, itinere e finali, </w:t>
      </w:r>
      <w:r w:rsidR="00173082">
        <w:t xml:space="preserve"> tabulazione dati, creazione di grafici, </w:t>
      </w:r>
      <w:r w:rsidR="00DB2409">
        <w:t xml:space="preserve">presentazione delle attività e </w:t>
      </w:r>
      <w:r w:rsidR="00173082">
        <w:t>condivisione delle stesse attraverso anche fasi di riprogettazione laddove se ne sia ravvisata la necessità.  Il tutto senza mai perdere di vista l’obiettivo primario di ciascuna della attività elencate che è stato sempre quello di  potenziare la fluidità e l’efficacia della comunicazione e  le abilità di ascolto, contribuendo in tal modo ad innovare ed arricchire l’offerta formativa del ns PTOF.</w:t>
      </w:r>
    </w:p>
    <w:p w:rsidR="00173082" w:rsidRDefault="00173082" w:rsidP="000D595A">
      <w:pPr>
        <w:jc w:val="both"/>
      </w:pPr>
    </w:p>
    <w:p w:rsidR="00941D5F" w:rsidRDefault="00941D5F" w:rsidP="00941D5F">
      <w:pPr>
        <w:jc w:val="right"/>
      </w:pPr>
      <w:r>
        <w:t>Il Coordinatore dipartimentale</w:t>
      </w:r>
    </w:p>
    <w:p w:rsidR="00941D5F" w:rsidRPr="00CD109C" w:rsidRDefault="00941D5F" w:rsidP="00901416">
      <w:pPr>
        <w:jc w:val="right"/>
        <w:rPr>
          <w:b/>
        </w:rPr>
      </w:pPr>
      <w:r>
        <w:t>Petillo Edvige</w:t>
      </w:r>
    </w:p>
    <w:sectPr w:rsidR="00941D5F" w:rsidRPr="00CD10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E6D88"/>
    <w:multiLevelType w:val="hybridMultilevel"/>
    <w:tmpl w:val="920C5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31F58"/>
    <w:multiLevelType w:val="hybridMultilevel"/>
    <w:tmpl w:val="526A1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F5"/>
    <w:rsid w:val="00005B82"/>
    <w:rsid w:val="000D595A"/>
    <w:rsid w:val="000F0CEE"/>
    <w:rsid w:val="00173082"/>
    <w:rsid w:val="00247F4D"/>
    <w:rsid w:val="002A4088"/>
    <w:rsid w:val="004551E8"/>
    <w:rsid w:val="00536005"/>
    <w:rsid w:val="00656EA6"/>
    <w:rsid w:val="0069434C"/>
    <w:rsid w:val="007050F2"/>
    <w:rsid w:val="007352C7"/>
    <w:rsid w:val="008824F5"/>
    <w:rsid w:val="00901416"/>
    <w:rsid w:val="00941D5F"/>
    <w:rsid w:val="00AC2F93"/>
    <w:rsid w:val="00B61375"/>
    <w:rsid w:val="00BE15A5"/>
    <w:rsid w:val="00C31DC3"/>
    <w:rsid w:val="00C84F78"/>
    <w:rsid w:val="00CD109C"/>
    <w:rsid w:val="00CD1DAE"/>
    <w:rsid w:val="00D47CD0"/>
    <w:rsid w:val="00DA0BD9"/>
    <w:rsid w:val="00DB2409"/>
    <w:rsid w:val="00EF6ECA"/>
    <w:rsid w:val="00F612B9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E82CE-F20D-4881-97BB-558793E85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4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EDVIGE PETILLO</dc:creator>
  <cp:keywords/>
  <dc:description/>
  <cp:lastModifiedBy>ferrajolo</cp:lastModifiedBy>
  <cp:revision>2</cp:revision>
  <dcterms:created xsi:type="dcterms:W3CDTF">2017-05-09T06:45:00Z</dcterms:created>
  <dcterms:modified xsi:type="dcterms:W3CDTF">2017-05-09T06:45:00Z</dcterms:modified>
</cp:coreProperties>
</file>